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29316" w14:textId="20A59298" w:rsidR="00F01E80" w:rsidRDefault="00AE25D4" w:rsidP="00F01E80">
      <w:pPr>
        <w:widowControl w:val="0"/>
        <w:spacing w:line="300" w:lineRule="exact"/>
        <w:ind w:left="284" w:right="282"/>
        <w:jc w:val="both"/>
        <w:rPr>
          <w:sz w:val="28"/>
          <w:szCs w:val="28"/>
        </w:rPr>
      </w:pPr>
      <w:r w:rsidRPr="001775AE">
        <w:rPr>
          <w:sz w:val="28"/>
          <w:szCs w:val="28"/>
        </w:rPr>
        <w:tab/>
      </w:r>
    </w:p>
    <w:p w14:paraId="69833909" w14:textId="11B31BD9" w:rsidR="00AE25D4" w:rsidRDefault="00F01E80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rFonts w:ascii="Helvetica" w:hAnsi="Helvetica" w:cs="Helvetica"/>
          <w:sz w:val="21"/>
          <w:szCs w:val="21"/>
        </w:rPr>
      </w:pPr>
      <w:r w:rsidRPr="00097EF4">
        <w:rPr>
          <w:b/>
          <w:noProof/>
        </w:rPr>
        <w:drawing>
          <wp:inline distT="0" distB="0" distL="0" distR="0" wp14:anchorId="2104710B" wp14:editId="21ECBA48">
            <wp:extent cx="762000" cy="857250"/>
            <wp:effectExtent l="0" t="0" r="0" b="0"/>
            <wp:docPr id="1361595468" name="Immagine 1" descr="emblema_gr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emblema_gr_smal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1B8E8" w14:textId="6FE0E54D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F01E80">
        <w:rPr>
          <w:b/>
          <w:bCs/>
        </w:rPr>
        <w:t>TRIBUNALE DI</w:t>
      </w:r>
      <w:r w:rsidR="00C22C5D">
        <w:rPr>
          <w:b/>
          <w:bCs/>
        </w:rPr>
        <w:t xml:space="preserve"> TIVOLI</w:t>
      </w:r>
    </w:p>
    <w:p w14:paraId="63E09ED4" w14:textId="7AE76723" w:rsid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F01E80">
        <w:rPr>
          <w:b/>
          <w:bCs/>
        </w:rPr>
        <w:t>PROC. ESEC. RGE</w:t>
      </w:r>
      <w:r w:rsidR="00B01C46">
        <w:rPr>
          <w:b/>
          <w:bCs/>
        </w:rPr>
        <w:t xml:space="preserve">. </w:t>
      </w:r>
      <w:r w:rsidR="00C055CE">
        <w:rPr>
          <w:b/>
          <w:bCs/>
        </w:rPr>
        <w:tab/>
      </w:r>
      <w:r w:rsidR="00F01E80">
        <w:rPr>
          <w:b/>
          <w:bCs/>
        </w:rPr>
        <w:t>LOTTO</w:t>
      </w:r>
      <w:r w:rsidR="00B01C46">
        <w:rPr>
          <w:b/>
          <w:bCs/>
        </w:rPr>
        <w:t xml:space="preserve"> unico</w:t>
      </w:r>
    </w:p>
    <w:p w14:paraId="7FD6C7D1" w14:textId="6C0932D0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F01E80">
        <w:rPr>
          <w:b/>
          <w:bCs/>
        </w:rPr>
        <w:t xml:space="preserve">G.E. </w:t>
      </w:r>
      <w:r w:rsidR="00EC1E4F">
        <w:rPr>
          <w:b/>
          <w:bCs/>
        </w:rPr>
        <w:t xml:space="preserve">Dott. </w:t>
      </w:r>
    </w:p>
    <w:p w14:paraId="13BF77EC" w14:textId="1A6C9FE1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rPr>
          <w:b/>
          <w:bCs/>
        </w:rPr>
      </w:pPr>
      <w:r w:rsidRPr="00F01E80">
        <w:rPr>
          <w:b/>
          <w:bCs/>
        </w:rPr>
        <w:t xml:space="preserve">promossa da </w:t>
      </w:r>
    </w:p>
    <w:p w14:paraId="4293332B" w14:textId="543E3F72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rPr>
          <w:b/>
          <w:bCs/>
        </w:rPr>
      </w:pPr>
      <w:r w:rsidRPr="00F01E80">
        <w:rPr>
          <w:b/>
          <w:bCs/>
        </w:rPr>
        <w:t xml:space="preserve">in danno di </w:t>
      </w:r>
    </w:p>
    <w:p w14:paraId="0F9874A2" w14:textId="3F8D82F1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both"/>
        <w:rPr>
          <w:b/>
          <w:bCs/>
        </w:rPr>
      </w:pPr>
      <w:r w:rsidRPr="00F01E80">
        <w:rPr>
          <w:b/>
          <w:bCs/>
        </w:rPr>
        <w:t xml:space="preserve">Verbale di </w:t>
      </w:r>
      <w:r w:rsidR="004E5F80">
        <w:rPr>
          <w:b/>
          <w:bCs/>
        </w:rPr>
        <w:t xml:space="preserve">mancata </w:t>
      </w:r>
      <w:r w:rsidRPr="00F01E80">
        <w:rPr>
          <w:b/>
          <w:bCs/>
        </w:rPr>
        <w:t xml:space="preserve">approvazione del progetto di distribuzione </w:t>
      </w:r>
      <w:r w:rsidR="00363FC0">
        <w:rPr>
          <w:b/>
          <w:bCs/>
        </w:rPr>
        <w:t xml:space="preserve">definitivo </w:t>
      </w:r>
      <w:r w:rsidR="004E5F80">
        <w:rPr>
          <w:b/>
          <w:bCs/>
        </w:rPr>
        <w:t>con istanza di fissazione di udienza ex art.512 cpc</w:t>
      </w:r>
    </w:p>
    <w:p w14:paraId="118D1CAC" w14:textId="48F10CE6" w:rsidR="00EE543C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both"/>
      </w:pPr>
      <w:r w:rsidRPr="00F01E80">
        <w:br/>
        <w:t xml:space="preserve">Il giorno </w:t>
      </w:r>
      <w:r w:rsidR="00EC1E4F">
        <w:t>…………………….</w:t>
      </w:r>
      <w:r w:rsidRPr="00F01E80">
        <w:t xml:space="preserve"> alle ore </w:t>
      </w:r>
      <w:r w:rsidR="00EC1E4F">
        <w:t>………..</w:t>
      </w:r>
      <w:r w:rsidR="00363FC0">
        <w:t xml:space="preserve"> nessuno è </w:t>
      </w:r>
      <w:r w:rsidRPr="00F01E80">
        <w:t>compars</w:t>
      </w:r>
      <w:r w:rsidR="00363FC0">
        <w:t>o</w:t>
      </w:r>
      <w:r w:rsidRPr="00F01E80">
        <w:t xml:space="preserve"> innanzi al Professionista delegato</w:t>
      </w:r>
      <w:r w:rsidR="00EE543C">
        <w:t>:</w:t>
      </w:r>
    </w:p>
    <w:p w14:paraId="4C69543C" w14:textId="3E75A483" w:rsidR="00EE543C" w:rsidRDefault="00EE543C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</w:pPr>
      <w:r>
        <w:t>************</w:t>
      </w:r>
    </w:p>
    <w:p w14:paraId="3600A9C8" w14:textId="527E2549" w:rsidR="00EE543C" w:rsidRDefault="00EE543C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</w:pPr>
      <w:r w:rsidRPr="00F01E80">
        <w:t>Il Professionista delegato</w:t>
      </w:r>
    </w:p>
    <w:p w14:paraId="49F728F1" w14:textId="3DBABC71" w:rsidR="00363FC0" w:rsidRDefault="00EC1E4F" w:rsidP="00356892">
      <w:pPr>
        <w:pStyle w:val="NormaleWeb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282"/>
        <w:jc w:val="both"/>
      </w:pPr>
      <w:r>
        <w:t>Rilevato che in data …………….</w:t>
      </w:r>
      <w:r w:rsidR="00363FC0">
        <w:t xml:space="preserve"> con posta certificata veniva inviata</w:t>
      </w:r>
      <w:r w:rsidR="0017559C">
        <w:t xml:space="preserve"> ai creditori e alla parte esecutata</w:t>
      </w:r>
      <w:r w:rsidR="00104A45">
        <w:t xml:space="preserve"> la comunicazione per </w:t>
      </w:r>
      <w:r w:rsidR="00363FC0">
        <w:t xml:space="preserve"> </w:t>
      </w:r>
      <w:r w:rsidR="00104A45">
        <w:t>l’</w:t>
      </w:r>
      <w:r w:rsidR="00363FC0">
        <w:t>audizione e approvazione piano di riparto</w:t>
      </w:r>
    </w:p>
    <w:p w14:paraId="50E06132" w14:textId="1843F66E" w:rsidR="00363FC0" w:rsidRDefault="00363FC0" w:rsidP="00356892">
      <w:pPr>
        <w:pStyle w:val="NormaleWeb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282"/>
        <w:jc w:val="both"/>
      </w:pPr>
      <w:r>
        <w:t>Rilevato che nel termine indicato  pervenivano contestazioni o eccezioni al piano di riparto già depositato</w:t>
      </w:r>
      <w:r w:rsidR="00104A45">
        <w:t>;</w:t>
      </w:r>
    </w:p>
    <w:p w14:paraId="0838A1CB" w14:textId="67E9A23F" w:rsidR="00EE543C" w:rsidRDefault="004E5F80" w:rsidP="00356892">
      <w:pPr>
        <w:pStyle w:val="NormaleWeb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282"/>
        <w:jc w:val="both"/>
      </w:pPr>
      <w:r>
        <w:t>R</w:t>
      </w:r>
      <w:r w:rsidR="00EE543C">
        <w:t>ilevat</w:t>
      </w:r>
      <w:r>
        <w:t>o che su di esse non si raggiungeva accordo tra tutte le parti per la composizione ex ex art.598 cpc</w:t>
      </w:r>
      <w:r w:rsidR="00EE543C">
        <w:t>;</w:t>
      </w:r>
    </w:p>
    <w:p w14:paraId="21EC8464" w14:textId="77777777" w:rsidR="00104A45" w:rsidRDefault="00104A45" w:rsidP="00FB43C0">
      <w:pPr>
        <w:pStyle w:val="NormaleWeb"/>
        <w:shd w:val="clear" w:color="auto" w:fill="FFFFFF"/>
        <w:spacing w:before="0" w:beforeAutospacing="0" w:after="150" w:afterAutospacing="0"/>
        <w:ind w:left="644" w:right="282"/>
        <w:jc w:val="both"/>
      </w:pPr>
    </w:p>
    <w:p w14:paraId="206E308E" w14:textId="26809042" w:rsidR="00EE543C" w:rsidRDefault="00EE543C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EE543C">
        <w:rPr>
          <w:b/>
          <w:bCs/>
        </w:rPr>
        <w:t>DATO ATTO DI QUANTO PRECEDE</w:t>
      </w:r>
    </w:p>
    <w:p w14:paraId="2D2AFA7C" w14:textId="77777777" w:rsidR="00FB43C0" w:rsidRPr="00EE543C" w:rsidRDefault="00FB43C0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</w:p>
    <w:p w14:paraId="31181A11" w14:textId="5C0FD9C6" w:rsidR="004E5F80" w:rsidRDefault="00104A45" w:rsidP="004E5F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both"/>
      </w:pPr>
      <w:r>
        <w:t>R</w:t>
      </w:r>
      <w:r w:rsidR="00645C95" w:rsidRPr="00F01E80">
        <w:t>i</w:t>
      </w:r>
      <w:r w:rsidR="004E5F80">
        <w:t>mette gli atti al G.E. perché fissi udienza ex art.512 cpc, allegando il progetto originario e le contestazioni sollevate.</w:t>
      </w:r>
    </w:p>
    <w:p w14:paraId="56EE04FA" w14:textId="361079A9" w:rsidR="00083DF0" w:rsidRDefault="00BE754B" w:rsidP="004E5F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both"/>
      </w:pPr>
      <w:r>
        <w:t>Si allegano:</w:t>
      </w:r>
    </w:p>
    <w:p w14:paraId="070E87EE" w14:textId="77777777" w:rsidR="00083DF0" w:rsidRDefault="00083DF0" w:rsidP="00363FC0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284" w:right="282" w:firstLine="0"/>
        <w:jc w:val="both"/>
      </w:pPr>
      <w:r>
        <w:t>Comunicazione alle parti audizione e approvazione piano di riparto</w:t>
      </w:r>
    </w:p>
    <w:p w14:paraId="49074184" w14:textId="77777777" w:rsidR="00083DF0" w:rsidRDefault="00083DF0" w:rsidP="00363FC0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284" w:right="282" w:firstLine="0"/>
        <w:jc w:val="both"/>
      </w:pPr>
      <w:r>
        <w:t xml:space="preserve">Accettazione e consegna </w:t>
      </w:r>
    </w:p>
    <w:p w14:paraId="5953AC07" w14:textId="708C3124" w:rsidR="00DB1C62" w:rsidRDefault="0017559C" w:rsidP="00363FC0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284" w:right="282" w:firstLine="0"/>
        <w:jc w:val="both"/>
      </w:pPr>
      <w:r>
        <w:t>Piano di riparto</w:t>
      </w:r>
    </w:p>
    <w:p w14:paraId="75D6A3E6" w14:textId="36400F81" w:rsidR="004E5F80" w:rsidRDefault="004E5F80" w:rsidP="00363FC0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284" w:right="282" w:firstLine="0"/>
        <w:jc w:val="both"/>
      </w:pPr>
      <w:r>
        <w:t>Verbale contestazioni</w:t>
      </w:r>
    </w:p>
    <w:p w14:paraId="55331D6E" w14:textId="77777777" w:rsidR="00BE754B" w:rsidRPr="00F01E80" w:rsidRDefault="00BE754B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</w:pPr>
    </w:p>
    <w:p w14:paraId="16739441" w14:textId="69582534" w:rsidR="00BE4D1B" w:rsidRDefault="00550BE4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right"/>
      </w:pPr>
      <w:r w:rsidRPr="00F01E80">
        <w:t>I</w:t>
      </w:r>
      <w:r w:rsidR="00645C95" w:rsidRPr="00F01E80">
        <w:t xml:space="preserve">l </w:t>
      </w:r>
      <w:r w:rsidR="00AE25D4" w:rsidRPr="00F01E80">
        <w:t>p</w:t>
      </w:r>
      <w:r w:rsidR="00645C95" w:rsidRPr="00F01E80">
        <w:t>rofessionista delegat</w:t>
      </w:r>
      <w:r w:rsidR="00EE543C">
        <w:t>o</w:t>
      </w:r>
    </w:p>
    <w:p w14:paraId="75982683" w14:textId="5A4C3C9F" w:rsidR="00104A45" w:rsidRDefault="00104A45" w:rsidP="00C81965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</w:pPr>
    </w:p>
    <w:sectPr w:rsidR="00104A4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9C099" w14:textId="77777777" w:rsidR="00D13565" w:rsidRDefault="00D13565" w:rsidP="00EE543C">
      <w:pPr>
        <w:spacing w:after="0" w:line="240" w:lineRule="auto"/>
      </w:pPr>
      <w:r>
        <w:separator/>
      </w:r>
    </w:p>
  </w:endnote>
  <w:endnote w:type="continuationSeparator" w:id="0">
    <w:p w14:paraId="456FCDA9" w14:textId="77777777" w:rsidR="00D13565" w:rsidRDefault="00D13565" w:rsidP="00EE5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014F9" w14:textId="77777777" w:rsidR="00D13565" w:rsidRDefault="00D13565" w:rsidP="00EE543C">
      <w:pPr>
        <w:spacing w:after="0" w:line="240" w:lineRule="auto"/>
      </w:pPr>
      <w:r>
        <w:separator/>
      </w:r>
    </w:p>
  </w:footnote>
  <w:footnote w:type="continuationSeparator" w:id="0">
    <w:p w14:paraId="2BB56B7C" w14:textId="77777777" w:rsidR="00D13565" w:rsidRDefault="00D13565" w:rsidP="00EE5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A26CE" w14:textId="50C2A20C" w:rsidR="00EE543C" w:rsidRPr="00EE543C" w:rsidRDefault="00EE543C">
    <w:pPr>
      <w:pStyle w:val="Intestazione"/>
      <w:rPr>
        <w:rFonts w:ascii="Times New Roman" w:hAnsi="Times New Roman" w:cs="Times New Roman"/>
        <w:i/>
        <w:iCs/>
      </w:rPr>
    </w:pPr>
    <w:r w:rsidRPr="00EE543C">
      <w:rPr>
        <w:rFonts w:ascii="Times New Roman" w:hAnsi="Times New Roman" w:cs="Times New Roman"/>
        <w:i/>
        <w:iCs/>
      </w:rPr>
      <w:t>Verbale di appr</w:t>
    </w:r>
    <w:r w:rsidR="00EC1E4F">
      <w:rPr>
        <w:rFonts w:ascii="Times New Roman" w:hAnsi="Times New Roman" w:cs="Times New Roman"/>
        <w:i/>
        <w:iCs/>
      </w:rPr>
      <w:t>ovazione progetto distribuzione</w:t>
    </w:r>
    <w:r w:rsidR="00050C0D">
      <w:rPr>
        <w:rFonts w:ascii="Times New Roman" w:hAnsi="Times New Roman" w:cs="Times New Roman"/>
        <w:i/>
        <w:i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7965E5"/>
    <w:multiLevelType w:val="hybridMultilevel"/>
    <w:tmpl w:val="81F8683A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5560D7"/>
    <w:multiLevelType w:val="hybridMultilevel"/>
    <w:tmpl w:val="3192FF10"/>
    <w:lvl w:ilvl="0" w:tplc="9A9E401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18556538">
    <w:abstractNumId w:val="0"/>
  </w:num>
  <w:num w:numId="2" w16cid:durableId="1847282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C95"/>
    <w:rsid w:val="00050C0D"/>
    <w:rsid w:val="000642C2"/>
    <w:rsid w:val="00083DF0"/>
    <w:rsid w:val="00092477"/>
    <w:rsid w:val="000B3538"/>
    <w:rsid w:val="00104A45"/>
    <w:rsid w:val="00160574"/>
    <w:rsid w:val="0017559C"/>
    <w:rsid w:val="00276DD2"/>
    <w:rsid w:val="00363FC0"/>
    <w:rsid w:val="00374D2E"/>
    <w:rsid w:val="004E5F80"/>
    <w:rsid w:val="00521EC9"/>
    <w:rsid w:val="00543336"/>
    <w:rsid w:val="00550BE4"/>
    <w:rsid w:val="00604FD1"/>
    <w:rsid w:val="00645C95"/>
    <w:rsid w:val="007240DE"/>
    <w:rsid w:val="00783DAD"/>
    <w:rsid w:val="007A0E93"/>
    <w:rsid w:val="00862EE1"/>
    <w:rsid w:val="008903FF"/>
    <w:rsid w:val="008D5A9B"/>
    <w:rsid w:val="009C05B0"/>
    <w:rsid w:val="00AE25D4"/>
    <w:rsid w:val="00B01C46"/>
    <w:rsid w:val="00B8003B"/>
    <w:rsid w:val="00BE4D1B"/>
    <w:rsid w:val="00BE754B"/>
    <w:rsid w:val="00C055CE"/>
    <w:rsid w:val="00C22C5D"/>
    <w:rsid w:val="00C34C4F"/>
    <w:rsid w:val="00C43DEB"/>
    <w:rsid w:val="00C81965"/>
    <w:rsid w:val="00D00A20"/>
    <w:rsid w:val="00D13565"/>
    <w:rsid w:val="00D35A47"/>
    <w:rsid w:val="00DA6222"/>
    <w:rsid w:val="00DB1C62"/>
    <w:rsid w:val="00DB7AAC"/>
    <w:rsid w:val="00EC1E4F"/>
    <w:rsid w:val="00EE543C"/>
    <w:rsid w:val="00EE57B8"/>
    <w:rsid w:val="00F01E80"/>
    <w:rsid w:val="00F21768"/>
    <w:rsid w:val="00F464C0"/>
    <w:rsid w:val="00F54099"/>
    <w:rsid w:val="00FB43C0"/>
    <w:rsid w:val="00FD3923"/>
    <w:rsid w:val="00FE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F6E"/>
  <w15:chartTrackingRefBased/>
  <w15:docId w15:val="{406D31B7-A731-4EF0-A758-5E10828A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64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EE5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543C"/>
  </w:style>
  <w:style w:type="paragraph" w:styleId="Pidipagina">
    <w:name w:val="footer"/>
    <w:basedOn w:val="Normale"/>
    <w:link w:val="PidipaginaCarattere"/>
    <w:uiPriority w:val="99"/>
    <w:unhideWhenUsed/>
    <w:rsid w:val="00EE5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5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6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</dc:creator>
  <cp:keywords/>
  <dc:description/>
  <cp:lastModifiedBy>Francesco Lupia</cp:lastModifiedBy>
  <cp:revision>5</cp:revision>
  <cp:lastPrinted>2023-06-07T10:01:00Z</cp:lastPrinted>
  <dcterms:created xsi:type="dcterms:W3CDTF">2026-02-17T15:16:00Z</dcterms:created>
  <dcterms:modified xsi:type="dcterms:W3CDTF">2026-03-20T11:08:00Z</dcterms:modified>
</cp:coreProperties>
</file>